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474" w:rsidRPr="00594BEE" w:rsidRDefault="001F5474" w:rsidP="001F5474">
      <w:pPr>
        <w:rPr>
          <w:rFonts w:ascii="黑体" w:eastAsia="黑体" w:hAnsi="黑体"/>
          <w:sz w:val="32"/>
          <w:szCs w:val="32"/>
        </w:rPr>
      </w:pPr>
      <w:r w:rsidRPr="00594BEE">
        <w:rPr>
          <w:rFonts w:ascii="黑体" w:eastAsia="黑体" w:hAnsi="黑体" w:hint="eastAsia"/>
          <w:sz w:val="32"/>
          <w:szCs w:val="32"/>
        </w:rPr>
        <w:t>附件1</w:t>
      </w:r>
    </w:p>
    <w:p w:rsidR="001F5474" w:rsidRDefault="001F5474" w:rsidP="001F5474">
      <w:pPr>
        <w:rPr>
          <w:rFonts w:ascii="仿宋" w:eastAsia="仿宋" w:hAnsi="仿宋"/>
          <w:sz w:val="28"/>
          <w:szCs w:val="28"/>
        </w:rPr>
      </w:pPr>
    </w:p>
    <w:p w:rsidR="001F5474" w:rsidRDefault="001F5474" w:rsidP="001F5474">
      <w:pPr>
        <w:spacing w:line="64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姜黄消</w:t>
      </w:r>
      <w:proofErr w:type="gramStart"/>
      <w:r>
        <w:rPr>
          <w:rFonts w:ascii="方正小标宋简体" w:eastAsia="方正小标宋简体" w:hAnsi="仿宋" w:hint="eastAsia"/>
          <w:sz w:val="44"/>
          <w:szCs w:val="44"/>
        </w:rPr>
        <w:t>痤</w:t>
      </w:r>
      <w:proofErr w:type="gramEnd"/>
      <w:r>
        <w:rPr>
          <w:rFonts w:ascii="方正小标宋简体" w:eastAsia="方正小标宋简体" w:hAnsi="仿宋" w:hint="eastAsia"/>
          <w:sz w:val="44"/>
          <w:szCs w:val="44"/>
        </w:rPr>
        <w:t>搽剂</w:t>
      </w:r>
      <w:r w:rsidRPr="000069DC">
        <w:rPr>
          <w:rFonts w:ascii="方正小标宋简体" w:eastAsia="方正小标宋简体" w:hAnsi="仿宋" w:hint="eastAsia"/>
          <w:sz w:val="44"/>
          <w:szCs w:val="44"/>
        </w:rPr>
        <w:t>（每瓶装</w:t>
      </w:r>
      <w:r>
        <w:rPr>
          <w:rFonts w:ascii="方正小标宋简体" w:eastAsia="方正小标宋简体" w:hAnsi="仿宋" w:hint="eastAsia"/>
          <w:sz w:val="44"/>
          <w:szCs w:val="44"/>
        </w:rPr>
        <w:t>10毫升</w:t>
      </w:r>
      <w:r w:rsidRPr="000069DC">
        <w:rPr>
          <w:rFonts w:ascii="方正小标宋简体" w:eastAsia="方正小标宋简体" w:hAnsi="仿宋" w:hint="eastAsia"/>
          <w:sz w:val="44"/>
          <w:szCs w:val="44"/>
        </w:rPr>
        <w:t>）</w:t>
      </w:r>
    </w:p>
    <w:p w:rsidR="001F5474" w:rsidRPr="000069DC" w:rsidRDefault="001F5474" w:rsidP="001F5474">
      <w:pPr>
        <w:spacing w:line="64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0069DC">
        <w:rPr>
          <w:rFonts w:ascii="方正小标宋简体" w:eastAsia="方正小标宋简体" w:hAnsi="仿宋" w:hint="eastAsia"/>
          <w:sz w:val="44"/>
          <w:szCs w:val="44"/>
        </w:rPr>
        <w:t>非处方药说明书范本</w:t>
      </w:r>
    </w:p>
    <w:p w:rsidR="001F5474" w:rsidRPr="003646AD" w:rsidRDefault="001F5474" w:rsidP="001F5474">
      <w:pPr>
        <w:spacing w:line="400" w:lineRule="exact"/>
        <w:rPr>
          <w:rFonts w:ascii="宋体" w:hAnsi="宋体"/>
          <w:szCs w:val="21"/>
        </w:rPr>
      </w:pPr>
    </w:p>
    <w:p w:rsidR="001F5474" w:rsidRPr="003646AD" w:rsidRDefault="001F5474" w:rsidP="001F5474">
      <w:pPr>
        <w:rPr>
          <w:rFonts w:ascii="宋体" w:hAnsi="宋体"/>
          <w:szCs w:val="21"/>
        </w:rPr>
      </w:pPr>
      <w:r w:rsidRPr="003646AD">
        <w:rPr>
          <w:rFonts w:ascii="宋体" w:hAnsi="宋体" w:hint="eastAsia"/>
          <w:szCs w:val="21"/>
        </w:rPr>
        <w:t>请仔细阅读说明书并按说明使用或在药师指导下购买和使用</w:t>
      </w:r>
    </w:p>
    <w:p w:rsidR="001F5474" w:rsidRPr="003646AD" w:rsidRDefault="001F5474" w:rsidP="001F5474">
      <w:pPr>
        <w:rPr>
          <w:rFonts w:ascii="宋体" w:hAnsi="宋体"/>
          <w:szCs w:val="21"/>
        </w:rPr>
      </w:pPr>
      <w:r w:rsidRPr="003646AD">
        <w:rPr>
          <w:rFonts w:ascii="宋体" w:hAnsi="宋体" w:hint="eastAsia"/>
          <w:szCs w:val="21"/>
        </w:rPr>
        <w:t>[药品名称]</w:t>
      </w:r>
    </w:p>
    <w:p w:rsidR="001F5474" w:rsidRPr="003646AD" w:rsidRDefault="001F5474" w:rsidP="001F5474">
      <w:pPr>
        <w:rPr>
          <w:rFonts w:ascii="宋体" w:hAnsi="宋体"/>
          <w:szCs w:val="21"/>
        </w:rPr>
      </w:pPr>
      <w:r w:rsidRPr="003646AD">
        <w:rPr>
          <w:rFonts w:ascii="宋体" w:hAnsi="宋体" w:hint="eastAsia"/>
          <w:szCs w:val="21"/>
        </w:rPr>
        <w:t>通用名称：</w:t>
      </w:r>
      <w:r>
        <w:rPr>
          <w:rFonts w:ascii="宋体" w:hAnsi="宋体" w:hint="eastAsia"/>
          <w:szCs w:val="21"/>
        </w:rPr>
        <w:t>姜黄消</w:t>
      </w:r>
      <w:proofErr w:type="gramStart"/>
      <w:r>
        <w:rPr>
          <w:rFonts w:ascii="宋体" w:hAnsi="宋体" w:hint="eastAsia"/>
          <w:szCs w:val="21"/>
        </w:rPr>
        <w:t>痤</w:t>
      </w:r>
      <w:proofErr w:type="gramEnd"/>
      <w:r>
        <w:rPr>
          <w:rFonts w:ascii="宋体" w:hAnsi="宋体" w:hint="eastAsia"/>
          <w:szCs w:val="21"/>
        </w:rPr>
        <w:t>搽剂</w:t>
      </w:r>
    </w:p>
    <w:p w:rsidR="001F5474" w:rsidRPr="003646AD" w:rsidRDefault="001F5474" w:rsidP="001F5474">
      <w:pPr>
        <w:rPr>
          <w:rFonts w:ascii="宋体" w:hAnsi="宋体"/>
          <w:szCs w:val="21"/>
        </w:rPr>
      </w:pPr>
      <w:r w:rsidRPr="003646AD">
        <w:rPr>
          <w:rFonts w:ascii="宋体" w:hAnsi="宋体" w:hint="eastAsia"/>
          <w:szCs w:val="21"/>
        </w:rPr>
        <w:t>汉语拼音：</w:t>
      </w:r>
    </w:p>
    <w:p w:rsidR="001F5474" w:rsidRPr="003646AD" w:rsidRDefault="001F5474" w:rsidP="001F5474">
      <w:pPr>
        <w:rPr>
          <w:rFonts w:ascii="宋体" w:hAnsi="宋体"/>
          <w:szCs w:val="21"/>
        </w:rPr>
      </w:pPr>
      <w:r w:rsidRPr="003646AD">
        <w:rPr>
          <w:rFonts w:ascii="宋体" w:hAnsi="宋体" w:hint="eastAsia"/>
          <w:szCs w:val="21"/>
        </w:rPr>
        <w:t>[成分]</w:t>
      </w:r>
    </w:p>
    <w:p w:rsidR="001F5474" w:rsidRPr="003646AD" w:rsidRDefault="001F5474" w:rsidP="001F5474">
      <w:pPr>
        <w:rPr>
          <w:rFonts w:ascii="宋体" w:hAnsi="宋体"/>
          <w:szCs w:val="21"/>
        </w:rPr>
      </w:pPr>
      <w:r w:rsidRPr="003646AD">
        <w:rPr>
          <w:rFonts w:ascii="宋体" w:hAnsi="宋体" w:hint="eastAsia"/>
          <w:szCs w:val="21"/>
        </w:rPr>
        <w:t>[性状]</w:t>
      </w:r>
    </w:p>
    <w:p w:rsidR="001F5474" w:rsidRDefault="001F5474" w:rsidP="001F5474">
      <w:pPr>
        <w:rPr>
          <w:rFonts w:ascii="宋体" w:hAnsi="宋体"/>
          <w:szCs w:val="21"/>
        </w:rPr>
      </w:pPr>
      <w:r w:rsidRPr="003646AD">
        <w:rPr>
          <w:rFonts w:ascii="宋体" w:hAnsi="宋体" w:hint="eastAsia"/>
          <w:szCs w:val="21"/>
        </w:rPr>
        <w:t>[功能主治]</w:t>
      </w:r>
      <w:r>
        <w:rPr>
          <w:rFonts w:ascii="宋体" w:hAnsi="宋体" w:hint="eastAsia"/>
          <w:szCs w:val="21"/>
        </w:rPr>
        <w:t>苗</w:t>
      </w:r>
      <w:proofErr w:type="gramStart"/>
      <w:r>
        <w:rPr>
          <w:rFonts w:ascii="宋体" w:hAnsi="宋体" w:hint="eastAsia"/>
          <w:szCs w:val="21"/>
        </w:rPr>
        <w:t>医</w:t>
      </w:r>
      <w:proofErr w:type="gramEnd"/>
      <w:r>
        <w:rPr>
          <w:rFonts w:ascii="宋体" w:hAnsi="宋体" w:hint="eastAsia"/>
          <w:szCs w:val="21"/>
        </w:rPr>
        <w:t>：</w:t>
      </w:r>
    </w:p>
    <w:p w:rsidR="001F5474" w:rsidRPr="003646AD" w:rsidRDefault="001F5474" w:rsidP="001F5474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中医：清热祛湿，散风止痒，活血消</w:t>
      </w:r>
      <w:proofErr w:type="gramStart"/>
      <w:r>
        <w:rPr>
          <w:rFonts w:ascii="宋体" w:hAnsi="宋体" w:hint="eastAsia"/>
          <w:szCs w:val="21"/>
        </w:rPr>
        <w:t>痤</w:t>
      </w:r>
      <w:proofErr w:type="gramEnd"/>
      <w:r>
        <w:rPr>
          <w:rFonts w:ascii="宋体" w:hAnsi="宋体" w:hint="eastAsia"/>
          <w:szCs w:val="21"/>
        </w:rPr>
        <w:t>。用于</w:t>
      </w:r>
      <w:proofErr w:type="gramStart"/>
      <w:r>
        <w:rPr>
          <w:rFonts w:ascii="宋体" w:hAnsi="宋体" w:hint="eastAsia"/>
          <w:szCs w:val="21"/>
        </w:rPr>
        <w:t>湿热郁肤所致</w:t>
      </w:r>
      <w:proofErr w:type="gramEnd"/>
      <w:r>
        <w:rPr>
          <w:rFonts w:ascii="宋体" w:hAnsi="宋体" w:hint="eastAsia"/>
          <w:szCs w:val="21"/>
        </w:rPr>
        <w:t>的粉刺（痤疮）、油面风（脂溢性皮炎）。</w:t>
      </w:r>
    </w:p>
    <w:p w:rsidR="001F5474" w:rsidRPr="003646AD" w:rsidRDefault="001F5474" w:rsidP="001F5474">
      <w:pPr>
        <w:rPr>
          <w:rFonts w:ascii="宋体" w:hAnsi="宋体"/>
          <w:szCs w:val="21"/>
        </w:rPr>
      </w:pPr>
      <w:r w:rsidRPr="003646AD">
        <w:rPr>
          <w:rFonts w:ascii="宋体" w:hAnsi="宋体" w:hint="eastAsia"/>
          <w:szCs w:val="21"/>
        </w:rPr>
        <w:t>[规格]每瓶装</w:t>
      </w:r>
      <w:r>
        <w:rPr>
          <w:rFonts w:ascii="宋体" w:hAnsi="宋体" w:hint="eastAsia"/>
          <w:szCs w:val="21"/>
        </w:rPr>
        <w:t>10毫升</w:t>
      </w:r>
    </w:p>
    <w:p w:rsidR="001F5474" w:rsidRPr="003646AD" w:rsidRDefault="001F5474" w:rsidP="001F5474">
      <w:pPr>
        <w:rPr>
          <w:rFonts w:ascii="宋体" w:hAnsi="宋体"/>
          <w:szCs w:val="21"/>
        </w:rPr>
      </w:pPr>
      <w:r w:rsidRPr="003646AD">
        <w:rPr>
          <w:rFonts w:ascii="宋体" w:hAnsi="宋体" w:hint="eastAsia"/>
          <w:szCs w:val="21"/>
        </w:rPr>
        <w:t>[</w:t>
      </w:r>
      <w:r w:rsidRPr="00C60501">
        <w:rPr>
          <w:rFonts w:ascii="宋体" w:hAnsi="宋体" w:hint="eastAsia"/>
          <w:szCs w:val="21"/>
        </w:rPr>
        <w:t>用法</w:t>
      </w:r>
      <w:r w:rsidRPr="003646AD">
        <w:rPr>
          <w:rFonts w:ascii="宋体" w:hAnsi="宋体" w:hint="eastAsia"/>
          <w:szCs w:val="21"/>
        </w:rPr>
        <w:t>用量]</w:t>
      </w:r>
      <w:r>
        <w:rPr>
          <w:rFonts w:ascii="宋体" w:hAnsi="宋体" w:hint="eastAsia"/>
          <w:szCs w:val="21"/>
        </w:rPr>
        <w:t>外用。用棉纤蘸取本品涂患处，一日2～</w:t>
      </w:r>
      <w:r w:rsidRPr="003646AD">
        <w:rPr>
          <w:rFonts w:ascii="宋体" w:hAnsi="宋体" w:hint="eastAsia"/>
          <w:szCs w:val="21"/>
        </w:rPr>
        <w:t>3次。</w:t>
      </w:r>
    </w:p>
    <w:p w:rsidR="001F5474" w:rsidRPr="003646AD" w:rsidRDefault="001F5474" w:rsidP="001F5474">
      <w:pPr>
        <w:rPr>
          <w:rFonts w:ascii="宋体" w:hAnsi="宋体"/>
          <w:szCs w:val="21"/>
        </w:rPr>
      </w:pPr>
      <w:r w:rsidRPr="003646AD">
        <w:rPr>
          <w:rFonts w:ascii="宋体" w:hAnsi="宋体" w:hint="eastAsia"/>
          <w:szCs w:val="21"/>
        </w:rPr>
        <w:t>[不良反应]</w:t>
      </w:r>
      <w:r>
        <w:rPr>
          <w:rFonts w:ascii="宋体" w:hAnsi="宋体" w:hint="eastAsia"/>
          <w:szCs w:val="21"/>
        </w:rPr>
        <w:t>本品对有破损的痤疮病人有短暂轻微的刺痛感。</w:t>
      </w:r>
    </w:p>
    <w:p w:rsidR="001F5474" w:rsidRPr="003646AD" w:rsidRDefault="001F5474" w:rsidP="001F5474">
      <w:pPr>
        <w:rPr>
          <w:rFonts w:ascii="宋体" w:hAnsi="宋体"/>
          <w:szCs w:val="21"/>
        </w:rPr>
      </w:pPr>
      <w:r w:rsidRPr="003646AD">
        <w:rPr>
          <w:rFonts w:ascii="宋体" w:hAnsi="宋体" w:hint="eastAsia"/>
          <w:szCs w:val="21"/>
        </w:rPr>
        <w:t>[禁忌]</w:t>
      </w:r>
    </w:p>
    <w:p w:rsidR="001F5474" w:rsidRPr="003646AD" w:rsidRDefault="001F5474" w:rsidP="001F5474">
      <w:pPr>
        <w:rPr>
          <w:rFonts w:ascii="宋体" w:hAnsi="宋体"/>
          <w:szCs w:val="21"/>
        </w:rPr>
      </w:pPr>
      <w:r w:rsidRPr="003646AD">
        <w:rPr>
          <w:rFonts w:ascii="宋体" w:hAnsi="宋体" w:hint="eastAsia"/>
          <w:szCs w:val="21"/>
        </w:rPr>
        <w:t>[注意事项]</w:t>
      </w:r>
    </w:p>
    <w:p w:rsidR="001F5474" w:rsidRPr="003646AD" w:rsidRDefault="001F5474" w:rsidP="001F5474">
      <w:pPr>
        <w:rPr>
          <w:rFonts w:ascii="宋体" w:hAnsi="宋体"/>
          <w:szCs w:val="21"/>
        </w:rPr>
      </w:pPr>
      <w:r w:rsidRPr="003646AD">
        <w:rPr>
          <w:rFonts w:ascii="宋体" w:hAnsi="宋体" w:hint="eastAsia"/>
          <w:szCs w:val="21"/>
        </w:rPr>
        <w:t>1.</w:t>
      </w:r>
      <w:r>
        <w:rPr>
          <w:rFonts w:ascii="宋体" w:hAnsi="宋体" w:hint="eastAsia"/>
          <w:szCs w:val="21"/>
        </w:rPr>
        <w:t>本品为外用药，禁止内服</w:t>
      </w:r>
      <w:r w:rsidRPr="003646AD">
        <w:rPr>
          <w:rFonts w:ascii="宋体" w:hAnsi="宋体" w:hint="eastAsia"/>
          <w:szCs w:val="21"/>
        </w:rPr>
        <w:t>。</w:t>
      </w:r>
    </w:p>
    <w:p w:rsidR="001F5474" w:rsidRPr="000069DC" w:rsidRDefault="001F5474" w:rsidP="001F5474">
      <w:pPr>
        <w:rPr>
          <w:rFonts w:ascii="宋体" w:hAnsi="宋体"/>
          <w:color w:val="FF0000"/>
          <w:szCs w:val="21"/>
        </w:rPr>
      </w:pPr>
      <w:r w:rsidRPr="003646AD">
        <w:rPr>
          <w:rFonts w:ascii="宋体" w:hAnsi="宋体" w:hint="eastAsia"/>
          <w:szCs w:val="21"/>
        </w:rPr>
        <w:t>2.</w:t>
      </w:r>
      <w:r>
        <w:rPr>
          <w:rFonts w:ascii="宋体" w:hAnsi="宋体" w:hint="eastAsia"/>
          <w:szCs w:val="21"/>
        </w:rPr>
        <w:t>忌烟酒、辛辣、酸、油腻及腥发食物</w:t>
      </w:r>
      <w:r w:rsidRPr="00877771">
        <w:rPr>
          <w:rFonts w:ascii="宋体" w:hAnsi="宋体" w:hint="eastAsia"/>
          <w:szCs w:val="21"/>
        </w:rPr>
        <w:t>。</w:t>
      </w:r>
    </w:p>
    <w:p w:rsidR="001F5474" w:rsidRPr="003646AD" w:rsidRDefault="001F5474" w:rsidP="001F5474">
      <w:pPr>
        <w:rPr>
          <w:rFonts w:ascii="宋体" w:hAnsi="宋体"/>
          <w:szCs w:val="21"/>
        </w:rPr>
      </w:pPr>
      <w:r w:rsidRPr="003646AD">
        <w:rPr>
          <w:rFonts w:ascii="宋体" w:hAnsi="宋体" w:hint="eastAsia"/>
          <w:szCs w:val="21"/>
        </w:rPr>
        <w:t>3.</w:t>
      </w:r>
      <w:r>
        <w:rPr>
          <w:rFonts w:ascii="宋体" w:hAnsi="宋体" w:hint="eastAsia"/>
          <w:szCs w:val="21"/>
        </w:rPr>
        <w:t>切勿接触眼睛、口腔等黏膜处。皮肤破溃处禁用。切忌用手挤压患处</w:t>
      </w:r>
      <w:r w:rsidRPr="003646AD">
        <w:rPr>
          <w:rFonts w:ascii="宋体" w:hAnsi="宋体" w:hint="eastAsia"/>
          <w:szCs w:val="21"/>
        </w:rPr>
        <w:t>。</w:t>
      </w:r>
    </w:p>
    <w:p w:rsidR="001F5474" w:rsidRPr="003646AD" w:rsidRDefault="001F5474" w:rsidP="001F5474">
      <w:pPr>
        <w:rPr>
          <w:rFonts w:ascii="宋体" w:hAnsi="宋体"/>
          <w:szCs w:val="21"/>
        </w:rPr>
      </w:pPr>
      <w:r w:rsidRPr="003646AD">
        <w:rPr>
          <w:rFonts w:ascii="宋体" w:hAnsi="宋体" w:hint="eastAsia"/>
          <w:szCs w:val="21"/>
        </w:rPr>
        <w:t>4.</w:t>
      </w:r>
      <w:r>
        <w:rPr>
          <w:rFonts w:ascii="宋体" w:hAnsi="宋体" w:hint="eastAsia"/>
          <w:szCs w:val="21"/>
        </w:rPr>
        <w:t>用药期间不宜同时服用温热性药物</w:t>
      </w:r>
      <w:r w:rsidRPr="003646AD">
        <w:rPr>
          <w:rFonts w:ascii="宋体" w:hAnsi="宋体" w:hint="eastAsia"/>
          <w:szCs w:val="21"/>
        </w:rPr>
        <w:t>。</w:t>
      </w:r>
    </w:p>
    <w:p w:rsidR="001F5474" w:rsidRPr="003646AD" w:rsidRDefault="001F5474" w:rsidP="001F5474">
      <w:pPr>
        <w:rPr>
          <w:rFonts w:ascii="宋体" w:hAnsi="宋体"/>
          <w:szCs w:val="21"/>
        </w:rPr>
      </w:pPr>
      <w:r w:rsidRPr="003646AD">
        <w:rPr>
          <w:rFonts w:ascii="宋体" w:hAnsi="宋体" w:hint="eastAsia"/>
          <w:szCs w:val="21"/>
        </w:rPr>
        <w:t>5.儿童、孕妇</w:t>
      </w:r>
      <w:r>
        <w:rPr>
          <w:rFonts w:ascii="宋体" w:hAnsi="宋体" w:hint="eastAsia"/>
          <w:szCs w:val="21"/>
        </w:rPr>
        <w:t>应在医师指导下使</w:t>
      </w:r>
      <w:r w:rsidRPr="003646AD">
        <w:rPr>
          <w:rFonts w:ascii="宋体" w:hAnsi="宋体" w:hint="eastAsia"/>
          <w:szCs w:val="21"/>
        </w:rPr>
        <w:t>用。</w:t>
      </w:r>
    </w:p>
    <w:p w:rsidR="001F5474" w:rsidRPr="003646AD" w:rsidRDefault="001F5474" w:rsidP="001F5474">
      <w:pPr>
        <w:rPr>
          <w:rFonts w:ascii="宋体" w:hAnsi="宋体"/>
          <w:szCs w:val="21"/>
        </w:rPr>
      </w:pPr>
      <w:r w:rsidRPr="003646AD">
        <w:rPr>
          <w:rFonts w:ascii="宋体" w:hAnsi="宋体" w:hint="eastAsia"/>
          <w:szCs w:val="21"/>
        </w:rPr>
        <w:t>6.</w:t>
      </w:r>
      <w:r>
        <w:rPr>
          <w:rFonts w:ascii="宋体" w:hAnsi="宋体" w:hint="eastAsia"/>
          <w:szCs w:val="21"/>
        </w:rPr>
        <w:t>如有多量结节、囊肿、脓疱等应去医院就诊</w:t>
      </w:r>
      <w:r w:rsidRPr="003646AD">
        <w:rPr>
          <w:rFonts w:ascii="宋体" w:hAnsi="宋体" w:hint="eastAsia"/>
          <w:szCs w:val="21"/>
        </w:rPr>
        <w:t>。</w:t>
      </w:r>
    </w:p>
    <w:p w:rsidR="001F5474" w:rsidRPr="003646AD" w:rsidRDefault="001F5474" w:rsidP="001F5474">
      <w:pPr>
        <w:rPr>
          <w:rFonts w:ascii="宋体" w:hAnsi="宋体"/>
          <w:szCs w:val="21"/>
        </w:rPr>
      </w:pPr>
      <w:r w:rsidRPr="003646AD">
        <w:rPr>
          <w:rFonts w:ascii="宋体" w:hAnsi="宋体" w:hint="eastAsia"/>
          <w:szCs w:val="21"/>
        </w:rPr>
        <w:t>7.</w:t>
      </w:r>
      <w:r>
        <w:rPr>
          <w:rFonts w:ascii="宋体" w:hAnsi="宋体" w:hint="eastAsia"/>
          <w:szCs w:val="21"/>
        </w:rPr>
        <w:t>不宜滥用化妆品及外涂药物，必要时应在医师指导下使用</w:t>
      </w:r>
      <w:r w:rsidRPr="003646AD">
        <w:rPr>
          <w:rFonts w:ascii="宋体" w:hAnsi="宋体" w:hint="eastAsia"/>
          <w:szCs w:val="21"/>
        </w:rPr>
        <w:t>。</w:t>
      </w:r>
    </w:p>
    <w:p w:rsidR="001F5474" w:rsidRPr="003646AD" w:rsidRDefault="001F5474" w:rsidP="001F5474">
      <w:pPr>
        <w:rPr>
          <w:rFonts w:ascii="宋体" w:hAnsi="宋体"/>
          <w:szCs w:val="21"/>
        </w:rPr>
      </w:pPr>
      <w:r w:rsidRPr="003646AD">
        <w:rPr>
          <w:rFonts w:ascii="宋体" w:hAnsi="宋体" w:hint="eastAsia"/>
          <w:szCs w:val="21"/>
        </w:rPr>
        <w:t>8.</w:t>
      </w:r>
      <w:r>
        <w:rPr>
          <w:rFonts w:ascii="宋体" w:hAnsi="宋体" w:hint="eastAsia"/>
          <w:szCs w:val="21"/>
        </w:rPr>
        <w:t>用药过程中如出现不良反应，应停药，并向医师咨询</w:t>
      </w:r>
      <w:r w:rsidRPr="003646AD">
        <w:rPr>
          <w:rFonts w:ascii="宋体" w:hAnsi="宋体" w:hint="eastAsia"/>
          <w:szCs w:val="21"/>
        </w:rPr>
        <w:t>。</w:t>
      </w:r>
    </w:p>
    <w:p w:rsidR="001F5474" w:rsidRPr="003646AD" w:rsidRDefault="001F5474" w:rsidP="001F5474">
      <w:pPr>
        <w:rPr>
          <w:rFonts w:ascii="宋体" w:hAnsi="宋体"/>
          <w:szCs w:val="21"/>
        </w:rPr>
      </w:pPr>
      <w:r w:rsidRPr="003646AD">
        <w:rPr>
          <w:rFonts w:ascii="宋体" w:hAnsi="宋体" w:hint="eastAsia"/>
          <w:szCs w:val="21"/>
        </w:rPr>
        <w:t>9.</w:t>
      </w:r>
      <w:r>
        <w:rPr>
          <w:rFonts w:ascii="宋体" w:hAnsi="宋体" w:hint="eastAsia"/>
          <w:szCs w:val="21"/>
        </w:rPr>
        <w:t>用药2周症状无缓解，应去医院就诊。</w:t>
      </w:r>
    </w:p>
    <w:p w:rsidR="001F5474" w:rsidRPr="003646AD" w:rsidRDefault="001F5474" w:rsidP="001F5474">
      <w:pPr>
        <w:rPr>
          <w:rFonts w:ascii="宋体" w:hAnsi="宋体"/>
          <w:szCs w:val="21"/>
        </w:rPr>
      </w:pPr>
      <w:r w:rsidRPr="003646AD">
        <w:rPr>
          <w:rFonts w:ascii="宋体" w:hAnsi="宋体" w:hint="eastAsia"/>
          <w:szCs w:val="21"/>
        </w:rPr>
        <w:t>10.</w:t>
      </w:r>
      <w:r>
        <w:rPr>
          <w:rFonts w:ascii="宋体" w:hAnsi="宋体" w:hint="eastAsia"/>
          <w:szCs w:val="21"/>
        </w:rPr>
        <w:t>对本品及酒精过敏者禁用，过敏体质者慎用</w:t>
      </w:r>
      <w:r w:rsidRPr="003646AD">
        <w:rPr>
          <w:rFonts w:ascii="宋体" w:hAnsi="宋体" w:hint="eastAsia"/>
          <w:szCs w:val="21"/>
        </w:rPr>
        <w:t xml:space="preserve">。 </w:t>
      </w:r>
    </w:p>
    <w:p w:rsidR="001F5474" w:rsidRDefault="001F5474" w:rsidP="001F5474">
      <w:pPr>
        <w:rPr>
          <w:rFonts w:ascii="宋体" w:hAnsi="宋体"/>
          <w:szCs w:val="21"/>
        </w:rPr>
      </w:pPr>
      <w:r w:rsidRPr="003646AD">
        <w:rPr>
          <w:rFonts w:ascii="宋体" w:hAnsi="宋体" w:hint="eastAsia"/>
          <w:szCs w:val="21"/>
        </w:rPr>
        <w:t>11.</w:t>
      </w:r>
      <w:r>
        <w:rPr>
          <w:rFonts w:ascii="宋体" w:hAnsi="宋体" w:hint="eastAsia"/>
          <w:szCs w:val="21"/>
        </w:rPr>
        <w:t>本品性</w:t>
      </w:r>
      <w:proofErr w:type="gramStart"/>
      <w:r>
        <w:rPr>
          <w:rFonts w:ascii="宋体" w:hAnsi="宋体" w:hint="eastAsia"/>
          <w:szCs w:val="21"/>
        </w:rPr>
        <w:t>状发生</w:t>
      </w:r>
      <w:proofErr w:type="gramEnd"/>
      <w:r>
        <w:rPr>
          <w:rFonts w:ascii="宋体" w:hAnsi="宋体" w:hint="eastAsia"/>
          <w:szCs w:val="21"/>
        </w:rPr>
        <w:t>改变时禁止使用</w:t>
      </w:r>
      <w:r w:rsidRPr="00C60501">
        <w:rPr>
          <w:rFonts w:ascii="宋体" w:hAnsi="宋体" w:hint="eastAsia"/>
          <w:szCs w:val="21"/>
        </w:rPr>
        <w:t>。</w:t>
      </w:r>
    </w:p>
    <w:p w:rsidR="001F5474" w:rsidRDefault="001F5474" w:rsidP="001F5474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12.儿童必须在成人监护下使用。</w:t>
      </w:r>
    </w:p>
    <w:p w:rsidR="001F5474" w:rsidRDefault="001F5474" w:rsidP="001F5474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13.请将本品放在儿童不能接触的地方。</w:t>
      </w:r>
    </w:p>
    <w:p w:rsidR="001F5474" w:rsidRDefault="001F5474" w:rsidP="001F5474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14.如正在使用其他药品，使用本品前请咨询医师或药师。</w:t>
      </w:r>
    </w:p>
    <w:p w:rsidR="001F5474" w:rsidRDefault="001F5474" w:rsidP="001F5474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[药物相互作用]如与其他药物同时使用可能会发生药物相互作用，详情请咨询医师或药师。</w:t>
      </w:r>
    </w:p>
    <w:p w:rsidR="001F5474" w:rsidRDefault="001F5474" w:rsidP="001F5474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[贮藏]</w:t>
      </w:r>
    </w:p>
    <w:p w:rsidR="001F5474" w:rsidRDefault="001F5474" w:rsidP="001F5474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[包装]</w:t>
      </w:r>
    </w:p>
    <w:p w:rsidR="001F5474" w:rsidRDefault="001F5474" w:rsidP="001F5474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[有效期]</w:t>
      </w:r>
    </w:p>
    <w:p w:rsidR="001F5474" w:rsidRDefault="001F5474" w:rsidP="001F5474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[执行标准]</w:t>
      </w:r>
    </w:p>
    <w:p w:rsidR="001F5474" w:rsidRDefault="001F5474" w:rsidP="001F5474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[说明书修订日期]</w:t>
      </w:r>
    </w:p>
    <w:p w:rsidR="001F5474" w:rsidRDefault="001F5474" w:rsidP="001F5474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[生产企业]</w:t>
      </w:r>
    </w:p>
    <w:p w:rsidR="001F5474" w:rsidRDefault="001F5474" w:rsidP="001F5474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企业名称：</w:t>
      </w:r>
    </w:p>
    <w:p w:rsidR="001F5474" w:rsidRDefault="001F5474" w:rsidP="001F5474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生产地址：</w:t>
      </w:r>
    </w:p>
    <w:p w:rsidR="001F5474" w:rsidRDefault="001F5474" w:rsidP="001F5474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邮政编码：</w:t>
      </w:r>
    </w:p>
    <w:p w:rsidR="001F5474" w:rsidRDefault="001F5474" w:rsidP="001F5474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电话号码：</w:t>
      </w:r>
    </w:p>
    <w:p w:rsidR="001F5474" w:rsidRDefault="001F5474" w:rsidP="001F5474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传真号码：</w:t>
      </w:r>
    </w:p>
    <w:p w:rsidR="001F5474" w:rsidRDefault="001F5474" w:rsidP="001F5474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网    址：</w:t>
      </w:r>
    </w:p>
    <w:p w:rsidR="00CB243F" w:rsidRPr="001D3EC0" w:rsidRDefault="001F5474" w:rsidP="00CB243F">
      <w:pPr>
        <w:rPr>
          <w:rFonts w:ascii="黑体" w:eastAsia="黑体" w:hAnsi="黑体"/>
          <w:sz w:val="30"/>
          <w:szCs w:val="30"/>
        </w:rPr>
      </w:pPr>
      <w:r>
        <w:rPr>
          <w:rFonts w:ascii="宋体" w:hAnsi="宋体" w:hint="eastAsia"/>
          <w:szCs w:val="21"/>
        </w:rPr>
        <w:t>如有问题可与生产企业联系</w:t>
      </w:r>
      <w:bookmarkStart w:id="0" w:name="_GoBack"/>
      <w:bookmarkEnd w:id="0"/>
    </w:p>
    <w:p w:rsidR="00C74594" w:rsidRPr="001D3EC0" w:rsidRDefault="00C74594" w:rsidP="001D3EC0">
      <w:pPr>
        <w:rPr>
          <w:rFonts w:ascii="黑体" w:eastAsia="黑体" w:hAnsi="黑体"/>
          <w:sz w:val="30"/>
          <w:szCs w:val="30"/>
        </w:rPr>
      </w:pPr>
    </w:p>
    <w:sectPr w:rsidR="00C74594" w:rsidRPr="001D3EC0" w:rsidSect="00747CDF">
      <w:footerReference w:type="even" r:id="rId7"/>
      <w:footerReference w:type="default" r:id="rId8"/>
      <w:pgSz w:w="11906" w:h="16838"/>
      <w:pgMar w:top="1814" w:right="1531" w:bottom="158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178" w:rsidRDefault="00884178" w:rsidP="001F5474">
      <w:r>
        <w:separator/>
      </w:r>
    </w:p>
  </w:endnote>
  <w:endnote w:type="continuationSeparator" w:id="0">
    <w:p w:rsidR="00884178" w:rsidRDefault="00884178" w:rsidP="001F5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ABD" w:rsidRPr="00747CDF" w:rsidRDefault="00FF01D2">
    <w:pPr>
      <w:pStyle w:val="a4"/>
      <w:rPr>
        <w:sz w:val="28"/>
        <w:szCs w:val="28"/>
      </w:rPr>
    </w:pPr>
    <w:r w:rsidRPr="00747CDF">
      <w:rPr>
        <w:rFonts w:hint="eastAsia"/>
        <w:color w:val="FFFFFF"/>
        <w:sz w:val="28"/>
        <w:szCs w:val="28"/>
      </w:rPr>
      <w:t>—</w:t>
    </w:r>
    <w:r w:rsidRPr="00747CDF">
      <w:rPr>
        <w:rFonts w:hint="eastAsia"/>
        <w:sz w:val="28"/>
        <w:szCs w:val="28"/>
      </w:rPr>
      <w:t>—</w:t>
    </w:r>
    <w:r w:rsidRPr="00747CDF">
      <w:rPr>
        <w:rFonts w:hint="eastAsia"/>
        <w:sz w:val="28"/>
        <w:szCs w:val="28"/>
      </w:rPr>
      <w:t xml:space="preserve"> </w:t>
    </w:r>
    <w:r w:rsidRPr="00747CDF">
      <w:rPr>
        <w:sz w:val="28"/>
        <w:szCs w:val="28"/>
      </w:rPr>
      <w:fldChar w:fldCharType="begin"/>
    </w:r>
    <w:r w:rsidRPr="00747CDF">
      <w:rPr>
        <w:sz w:val="28"/>
        <w:szCs w:val="28"/>
      </w:rPr>
      <w:instrText>PAGE   \* MERGEFORMAT</w:instrText>
    </w:r>
    <w:r w:rsidRPr="00747CDF">
      <w:rPr>
        <w:sz w:val="28"/>
        <w:szCs w:val="28"/>
      </w:rPr>
      <w:fldChar w:fldCharType="separate"/>
    </w:r>
    <w:r w:rsidRPr="00EF0DDB">
      <w:rPr>
        <w:noProof/>
        <w:sz w:val="28"/>
        <w:szCs w:val="28"/>
        <w:lang w:val="zh-CN"/>
      </w:rPr>
      <w:t>10</w:t>
    </w:r>
    <w:r w:rsidRPr="00747CDF">
      <w:rPr>
        <w:sz w:val="28"/>
        <w:szCs w:val="28"/>
      </w:rPr>
      <w:fldChar w:fldCharType="end"/>
    </w:r>
    <w:r w:rsidRPr="00747CDF">
      <w:rPr>
        <w:rFonts w:hint="eastAsia"/>
        <w:sz w:val="28"/>
        <w:szCs w:val="28"/>
      </w:rPr>
      <w:t xml:space="preserve"> </w:t>
    </w:r>
    <w:r w:rsidRPr="00747CDF">
      <w:rPr>
        <w:rFonts w:hint="eastAsia"/>
        <w:sz w:val="28"/>
        <w:szCs w:val="28"/>
      </w:rPr>
      <w:t>—</w:t>
    </w:r>
  </w:p>
  <w:p w:rsidR="00C1019A" w:rsidRDefault="00884178" w:rsidP="00747CD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ABD" w:rsidRPr="00747CDF" w:rsidRDefault="00FF01D2" w:rsidP="00747CDF">
    <w:pPr>
      <w:pStyle w:val="a4"/>
      <w:wordWrap w:val="0"/>
      <w:jc w:val="right"/>
      <w:rPr>
        <w:sz w:val="28"/>
        <w:szCs w:val="28"/>
      </w:rPr>
    </w:pPr>
    <w:r w:rsidRPr="00747CDF">
      <w:rPr>
        <w:rFonts w:hint="eastAsia"/>
        <w:sz w:val="28"/>
        <w:szCs w:val="28"/>
      </w:rPr>
      <w:t>—</w:t>
    </w:r>
    <w:r w:rsidRPr="00747CDF">
      <w:rPr>
        <w:rFonts w:hint="eastAsia"/>
        <w:sz w:val="28"/>
        <w:szCs w:val="28"/>
      </w:rPr>
      <w:t xml:space="preserve"> </w:t>
    </w:r>
    <w:r w:rsidRPr="00747CDF">
      <w:rPr>
        <w:sz w:val="28"/>
        <w:szCs w:val="28"/>
      </w:rPr>
      <w:fldChar w:fldCharType="begin"/>
    </w:r>
    <w:r w:rsidRPr="00747CDF">
      <w:rPr>
        <w:sz w:val="28"/>
        <w:szCs w:val="28"/>
      </w:rPr>
      <w:instrText>PAGE   \* MERGEFORMAT</w:instrText>
    </w:r>
    <w:r w:rsidRPr="00747CDF">
      <w:rPr>
        <w:sz w:val="28"/>
        <w:szCs w:val="28"/>
      </w:rPr>
      <w:fldChar w:fldCharType="separate"/>
    </w:r>
    <w:r w:rsidR="00CB243F" w:rsidRPr="00CB243F">
      <w:rPr>
        <w:noProof/>
        <w:sz w:val="28"/>
        <w:szCs w:val="28"/>
        <w:lang w:val="zh-CN"/>
      </w:rPr>
      <w:t>1</w:t>
    </w:r>
    <w:r w:rsidRPr="00747CDF">
      <w:rPr>
        <w:sz w:val="28"/>
        <w:szCs w:val="28"/>
      </w:rPr>
      <w:fldChar w:fldCharType="end"/>
    </w:r>
    <w:r w:rsidRPr="00747CDF">
      <w:rPr>
        <w:rFonts w:hint="eastAsia"/>
        <w:sz w:val="28"/>
        <w:szCs w:val="28"/>
      </w:rPr>
      <w:t xml:space="preserve"> </w:t>
    </w:r>
    <w:r w:rsidRPr="00747CDF">
      <w:rPr>
        <w:rFonts w:hint="eastAsia"/>
        <w:sz w:val="28"/>
        <w:szCs w:val="28"/>
      </w:rPr>
      <w:t>—</w:t>
    </w:r>
    <w:r w:rsidRPr="00747CDF">
      <w:rPr>
        <w:rFonts w:hint="eastAsia"/>
        <w:color w:val="FFFFFF"/>
        <w:sz w:val="28"/>
        <w:szCs w:val="28"/>
      </w:rPr>
      <w:t>—</w:t>
    </w:r>
  </w:p>
  <w:p w:rsidR="00C1019A" w:rsidRDefault="00884178" w:rsidP="00747CD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178" w:rsidRDefault="00884178" w:rsidP="001F5474">
      <w:r>
        <w:separator/>
      </w:r>
    </w:p>
  </w:footnote>
  <w:footnote w:type="continuationSeparator" w:id="0">
    <w:p w:rsidR="00884178" w:rsidRDefault="00884178" w:rsidP="001F54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F4A"/>
    <w:rsid w:val="001D3EC0"/>
    <w:rsid w:val="001F5474"/>
    <w:rsid w:val="002A0F4A"/>
    <w:rsid w:val="00884178"/>
    <w:rsid w:val="008B1CD1"/>
    <w:rsid w:val="00C74594"/>
    <w:rsid w:val="00CB243F"/>
    <w:rsid w:val="00FF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4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54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54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54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547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F547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F547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4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54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54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54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547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F547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F547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</Words>
  <Characters>576</Characters>
  <Application>Microsoft Office Word</Application>
  <DocSecurity>0</DocSecurity>
  <Lines>4</Lines>
  <Paragraphs>1</Paragraphs>
  <ScaleCrop>false</ScaleCrop>
  <Company>CFDA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张京梅</dc:creator>
  <cp:keywords/>
  <dc:description/>
  <cp:lastModifiedBy>张京梅</cp:lastModifiedBy>
  <cp:revision>4</cp:revision>
  <dcterms:created xsi:type="dcterms:W3CDTF">2015-06-10T07:32:00Z</dcterms:created>
  <dcterms:modified xsi:type="dcterms:W3CDTF">2015-06-10T07:35:00Z</dcterms:modified>
</cp:coreProperties>
</file>